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720" w:firstLine="720"/>
        <w:jc w:val="right"/>
        <w:rPr/>
      </w:pPr>
      <w:r>
        <w:rPr/>
      </w:r>
    </w:p>
    <w:p>
      <w:pPr>
        <w:pStyle w:val="Normal"/>
        <w:spacing w:lineRule="auto" w:line="259" w:before="0" w:after="0"/>
        <w:ind w:left="6480" w:hanging="0"/>
        <w:rPr/>
      </w:pPr>
      <w:r>
        <w:rPr/>
        <w:t xml:space="preserve">    </w:t>
      </w:r>
      <w:r>
        <w:rPr/>
        <w:drawing>
          <wp:inline distT="0" distB="0" distL="0" distR="5080">
            <wp:extent cx="1004570" cy="1028700"/>
            <wp:effectExtent l="0" t="0" r="0" b="0"/>
            <wp:docPr id="1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59" w:before="0" w:after="0"/>
        <w:ind w:left="0" w:right="584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b/>
          <w:u w:val="single" w:color="000000"/>
        </w:rPr>
        <w:t>Farnham Common Tennis Club Coaching Programme Autumn 2017</w:t>
      </w:r>
    </w:p>
    <w:p>
      <w:pPr>
        <w:pStyle w:val="Normal"/>
        <w:spacing w:lineRule="auto" w:line="259" w:before="0" w:after="0"/>
        <w:ind w:left="718" w:hanging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59" w:before="0" w:after="78"/>
        <w:ind w:left="0" w:hanging="0"/>
        <w:rPr/>
      </w:pPr>
      <w:r>
        <w:rPr>
          <w:b/>
          <w:i/>
        </w:rPr>
        <w:t xml:space="preserve">Monday - </w:t>
        <w:tab/>
      </w:r>
      <w:r>
        <w:rPr/>
        <w:t xml:space="preserve">3-4pm FCIS Class (FCIS pupils only) Course Cost: £35 </w:t>
      </w:r>
    </w:p>
    <w:p>
      <w:pPr>
        <w:pStyle w:val="Normal"/>
        <w:spacing w:lineRule="auto" w:line="259" w:before="0" w:after="78"/>
        <w:ind w:left="0" w:hanging="0"/>
        <w:jc w:val="center"/>
        <w:rPr/>
      </w:pPr>
      <w:r>
        <w:rPr>
          <w:b/>
        </w:rPr>
        <w:t>NB: Course dates are between 8</w:t>
      </w:r>
      <w:r>
        <w:rPr>
          <w:b/>
          <w:vertAlign w:val="superscript"/>
        </w:rPr>
        <w:t>th</w:t>
      </w:r>
      <w:r>
        <w:rPr>
          <w:b/>
        </w:rPr>
        <w:t xml:space="preserve"> Apr – 16</w:t>
      </w:r>
      <w:r>
        <w:rPr>
          <w:b/>
          <w:vertAlign w:val="superscript"/>
        </w:rPr>
        <w:t>th</w:t>
      </w:r>
      <w:r>
        <w:rPr>
          <w:b/>
        </w:rPr>
        <w:t xml:space="preserve"> Oct (5 weeks)</w:t>
      </w:r>
    </w:p>
    <w:p>
      <w:pPr>
        <w:pStyle w:val="Normal"/>
        <w:spacing w:lineRule="auto" w:line="259" w:before="0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Thursday - </w:t>
        <w:tab/>
      </w:r>
      <w:r>
        <w:rPr/>
        <w:t>3-4pm Dropmore Infant School</w:t>
      </w:r>
      <w:r>
        <w:rPr>
          <w:color w:val="5B9BD5" w:themeColor="accent1"/>
        </w:rPr>
        <w:t xml:space="preserve"> (</w:t>
      </w:r>
      <w:r>
        <w:rPr>
          <w:color w:val="000000" w:themeColor="text1"/>
        </w:rPr>
        <w:t>Dropmore pupils only) Cost: £96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 w:themeColor="text1"/>
        </w:rPr>
        <w:tab/>
        <w:tab/>
        <w:tab/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 w:themeColor="text1"/>
        </w:rPr>
        <w:tab/>
        <w:tab/>
        <w:tab/>
        <w:t xml:space="preserve">4:30-5:30pm </w:t>
      </w:r>
      <w:r>
        <w:rPr>
          <w:color w:val="FF0000"/>
        </w:rPr>
        <w:t xml:space="preserve">Mini Red </w:t>
      </w:r>
      <w:r>
        <w:rPr>
          <w:color w:val="000000" w:themeColor="text1"/>
        </w:rPr>
        <w:t>(5-8yrs) Cost: £84 (£108)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 w:themeColor="text1"/>
        </w:rPr>
        <w:tab/>
        <w:tab/>
        <w:tab/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b/>
          <w:color w:val="000000" w:themeColor="text1"/>
        </w:rPr>
        <w:t>NB: Course dates are between 14</w:t>
      </w:r>
      <w:r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Sept – 7</w:t>
      </w:r>
      <w:r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Dec. (12 weeks)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i/>
          <w:i/>
        </w:rPr>
      </w:pPr>
      <w:r>
        <w:rPr>
          <w:i/>
        </w:rPr>
      </w:r>
    </w:p>
    <w:p>
      <w:pPr>
        <w:pStyle w:val="Normal"/>
        <w:bidi w:val="0"/>
        <w:spacing w:lineRule="auto" w:line="259" w:before="0" w:after="0"/>
        <w:ind w:left="0" w:hanging="0"/>
        <w:rPr/>
      </w:pPr>
      <w:r>
        <w:rPr>
          <w:b/>
          <w:i/>
        </w:rPr>
        <w:t xml:space="preserve">Friday  </w:t>
      </w:r>
      <w:r>
        <w:rPr>
          <w:b/>
          <w:i/>
        </w:rPr>
        <w:t>-</w:t>
      </w:r>
      <w:r>
        <w:rPr>
          <w:b/>
          <w:i/>
        </w:rPr>
        <w:t xml:space="preserve">    </w:t>
        <w:tab/>
      </w:r>
      <w:r>
        <w:rPr/>
        <w:t>3:3</w:t>
      </w:r>
      <w:r>
        <w:rPr/>
        <w:t>0-</w:t>
      </w:r>
      <w:r>
        <w:rPr/>
        <w:t xml:space="preserve">4:30pm FCJS </w:t>
      </w:r>
      <w:r>
        <w:rPr>
          <w:color w:val="ED7D31" w:themeColor="accent2"/>
        </w:rPr>
        <w:t>Mi</w:t>
      </w:r>
      <w:r>
        <w:rPr>
          <w:color w:val="ED7D31" w:themeColor="accent2"/>
        </w:rPr>
        <w:t xml:space="preserve">ni Orange / </w:t>
      </w:r>
      <w:r>
        <w:rPr>
          <w:color w:val="00B050"/>
        </w:rPr>
        <w:t xml:space="preserve">Mini </w:t>
      </w:r>
      <w:r>
        <w:rPr>
          <w:color w:val="00B050"/>
        </w:rPr>
        <w:t>Gree</w:t>
      </w:r>
      <w:r>
        <w:rPr>
          <w:color w:val="00B050"/>
        </w:rPr>
        <w:t>n</w:t>
      </w:r>
      <w:r>
        <w:rPr>
          <w:rFonts w:eastAsia="Gautami" w:cs="Gautami" w:ascii="Gautami" w:hAnsi="Gautami"/>
          <w:color w:val="00B050"/>
        </w:rPr>
        <w:t xml:space="preserve"> </w:t>
      </w:r>
      <w:r>
        <w:rPr/>
        <w:t>(7</w:t>
      </w:r>
      <w:r>
        <w:rPr/>
        <w:t>-</w:t>
      </w:r>
      <w:r>
        <w:rPr/>
        <w:t xml:space="preserve">10yrs) Cost: £96 (£120) </w:t>
      </w:r>
    </w:p>
    <w:p>
      <w:pPr>
        <w:pStyle w:val="Normal"/>
        <w:ind w:left="10" w:right="432" w:hanging="10"/>
        <w:rPr/>
      </w:pPr>
      <w:r>
        <w:rPr/>
        <w:t xml:space="preserve">                        </w:t>
      </w:r>
    </w:p>
    <w:p>
      <w:pPr>
        <w:pStyle w:val="Normal"/>
        <w:ind w:left="720" w:right="432" w:firstLine="710"/>
        <w:rPr/>
      </w:pPr>
      <w:r>
        <w:rPr/>
        <w:t>4:30</w:t>
      </w:r>
      <w:r>
        <w:rPr/>
        <w:t>-</w:t>
      </w:r>
      <w:r>
        <w:rPr/>
        <w:t xml:space="preserve">5:30pm  </w:t>
      </w:r>
      <w:r>
        <w:rPr>
          <w:color w:val="FF0000"/>
        </w:rPr>
        <w:t>Mini Re</w:t>
      </w:r>
      <w:r>
        <w:rPr>
          <w:color w:val="FF0000"/>
        </w:rPr>
        <w:t xml:space="preserve">d  </w:t>
      </w:r>
      <w:r>
        <w:rPr/>
        <w:t>(4-8</w:t>
      </w:r>
      <w:r>
        <w:rPr/>
        <w:t>yrs) Cost: £90 (£114)</w:t>
      </w:r>
    </w:p>
    <w:p>
      <w:pPr>
        <w:pStyle w:val="Normal"/>
        <w:ind w:left="0" w:right="432" w:hanging="0"/>
        <w:rPr/>
      </w:pPr>
      <w:r>
        <w:rPr/>
        <w:tab/>
        <w:t xml:space="preserve">                        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b/>
          <w:vertAlign w:val="subscript"/>
        </w:rPr>
        <w:t xml:space="preserve"> </w:t>
      </w:r>
      <w:r>
        <w:rPr/>
        <w:tab/>
      </w:r>
      <w:r>
        <w:rPr>
          <w:b/>
        </w:rPr>
        <w:t>NB: Course dates are between the 15</w:t>
      </w:r>
      <w:r>
        <w:rPr>
          <w:b/>
          <w:vertAlign w:val="superscript"/>
        </w:rPr>
        <w:t>th</w:t>
      </w:r>
      <w:r>
        <w:rPr>
          <w:b/>
        </w:rPr>
        <w:t xml:space="preserve"> Sept – 8</w:t>
      </w:r>
      <w:r>
        <w:rPr>
          <w:b/>
          <w:vertAlign w:val="superscript"/>
        </w:rPr>
        <w:t>th</w:t>
      </w:r>
      <w:r>
        <w:rPr>
          <w:b/>
        </w:rPr>
        <w:t xml:space="preserve"> Dec (12 weeks)</w:t>
      </w:r>
    </w:p>
    <w:p>
      <w:pPr>
        <w:pStyle w:val="Normal"/>
        <w:spacing w:lineRule="auto" w:line="259" w:before="0" w:after="0"/>
        <w:ind w:left="135" w:hanging="0"/>
        <w:jc w:val="center"/>
        <w:rPr/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Saturda</w:t>
      </w:r>
      <w:r>
        <w:rPr>
          <w:b/>
        </w:rPr>
        <w:t>y -</w:t>
      </w:r>
      <w:r>
        <w:rPr/>
        <w:tab/>
        <w:t>9:00</w:t>
      </w:r>
      <w:r>
        <w:rPr/>
        <w:t>-</w:t>
      </w:r>
      <w:r>
        <w:rPr/>
        <w:t>10:00am Mi</w:t>
      </w:r>
      <w:r>
        <w:rPr>
          <w:color w:val="FF0000"/>
        </w:rPr>
        <w:t>ni Red (5</w:t>
      </w:r>
      <w:r>
        <w:rPr>
          <w:color w:val="FF0000"/>
        </w:rPr>
        <w:t>-8y</w:t>
      </w:r>
      <w:r>
        <w:rPr>
          <w:color w:val="FF0000"/>
        </w:rPr>
        <w:t xml:space="preserve">rs) Cost: £84 (£108) </w:t>
      </w:r>
    </w:p>
    <w:p>
      <w:pPr>
        <w:pStyle w:val="Normal"/>
        <w:spacing w:lineRule="auto" w:line="259" w:before="0" w:after="0"/>
        <w:ind w:left="0" w:hanging="0"/>
        <w:rPr>
          <w:color w:val="FF0000"/>
          <w:sz w:val="21"/>
        </w:rPr>
      </w:pPr>
      <w:r>
        <w:rPr>
          <w:color w:val="FF0000"/>
        </w:rPr>
      </w:r>
    </w:p>
    <w:p>
      <w:pPr>
        <w:pStyle w:val="Normal"/>
        <w:spacing w:lineRule="auto" w:line="259" w:before="0" w:after="0"/>
        <w:ind w:left="730" w:firstLine="710"/>
        <w:rPr/>
      </w:pPr>
      <w:r>
        <w:rPr/>
        <w:t>10:0</w:t>
      </w:r>
      <w:r>
        <w:rPr/>
        <w:t>0-1</w:t>
      </w:r>
      <w:r>
        <w:rPr/>
        <w:t xml:space="preserve">1:00am </w:t>
      </w:r>
      <w:r>
        <w:rPr>
          <w:color w:val="ED7D31" w:themeColor="accent2"/>
        </w:rPr>
        <w:t>Mini Orange /</w:t>
      </w:r>
      <w:r>
        <w:rPr>
          <w:color w:val="00B050"/>
        </w:rPr>
        <w:t>Mi</w:t>
      </w:r>
      <w:r>
        <w:rPr>
          <w:color w:val="00B050"/>
        </w:rPr>
        <w:t>ni Green</w:t>
      </w:r>
      <w:r>
        <w:rPr>
          <w:rFonts w:eastAsia="Gautami" w:cs="Gautami" w:ascii="Gautami" w:hAnsi="Gautami"/>
          <w:color w:val="00B050"/>
        </w:rPr>
        <w:t xml:space="preserve"> </w:t>
      </w:r>
      <w:r>
        <w:rPr>
          <w:color w:val="auto"/>
        </w:rPr>
        <w:t>(</w:t>
      </w:r>
      <w:r>
        <w:rPr>
          <w:rFonts w:eastAsia="Gautami" w:cs="Gautami" w:ascii="Gautami" w:hAnsi="Gautami"/>
          <w:color w:val="auto"/>
        </w:rPr>
        <w:t>9-</w:t>
      </w:r>
      <w:r>
        <w:rPr>
          <w:color w:val="auto"/>
        </w:rPr>
        <w:t>12yr</w:t>
      </w:r>
      <w:r>
        <w:rPr/>
        <w:t xml:space="preserve">s) </w:t>
      </w:r>
      <w:r>
        <w:rPr/>
        <w:t xml:space="preserve">Cost: £96 (£120)  </w:t>
      </w:r>
    </w:p>
    <w:p>
      <w:pPr>
        <w:pStyle w:val="Normal"/>
        <w:ind w:left="703" w:right="432" w:hanging="718"/>
        <w:rPr/>
      </w:pPr>
      <w:r>
        <w:rPr/>
        <w:tab/>
        <w:tab/>
        <w:t xml:space="preserve">   </w:t>
        <w:tab/>
      </w:r>
    </w:p>
    <w:p>
      <w:pPr>
        <w:pStyle w:val="Normal"/>
        <w:ind w:left="1423" w:right="432" w:firstLine="17"/>
        <w:rPr/>
      </w:pPr>
      <w:r>
        <w:rPr/>
        <w:t>11:0</w:t>
      </w:r>
      <w:r>
        <w:rPr/>
        <w:t>0-</w:t>
      </w:r>
      <w:r>
        <w:rPr/>
        <w:t xml:space="preserve">12:00pm </w:t>
      </w:r>
      <w:r>
        <w:rPr>
          <w:color w:val="984806"/>
        </w:rPr>
        <w:t>Bronze/</w:t>
      </w:r>
      <w:r>
        <w:rPr>
          <w:color w:val="A6A6A6" w:themeColor="background1" w:themeShade="a6"/>
        </w:rPr>
        <w:t xml:space="preserve">Silver </w:t>
      </w:r>
      <w:r>
        <w:rPr/>
        <w:t>Squad</w:t>
      </w:r>
      <w:r>
        <w:rPr>
          <w:color w:val="FFC000"/>
        </w:rPr>
        <w:t xml:space="preserve"> </w:t>
      </w:r>
      <w:r>
        <w:rPr/>
        <w:t>(13</w:t>
      </w:r>
      <w:r>
        <w:rPr/>
        <w:t>-18</w:t>
      </w:r>
      <w:r>
        <w:rPr/>
        <w:t>yrs) Cost: £96 (£120)</w:t>
      </w:r>
    </w:p>
    <w:p>
      <w:pPr>
        <w:pStyle w:val="Normal"/>
        <w:ind w:left="0" w:right="432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left="1423" w:right="432" w:firstLine="1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0" w:right="432" w:hanging="10"/>
        <w:jc w:val="center"/>
        <w:rPr/>
      </w:pPr>
      <w:r>
        <w:rPr>
          <w:b/>
        </w:rPr>
        <w:t>NB: Course dates are between the 16</w:t>
      </w:r>
      <w:r>
        <w:rPr>
          <w:b/>
          <w:vertAlign w:val="superscript"/>
        </w:rPr>
        <w:t>th</w:t>
      </w:r>
      <w:r>
        <w:rPr>
          <w:b/>
        </w:rPr>
        <w:t xml:space="preserve"> Sept – 9</w:t>
      </w:r>
      <w:r>
        <w:rPr>
          <w:b/>
          <w:vertAlign w:val="superscript"/>
        </w:rPr>
        <w:t>th</w:t>
      </w:r>
      <w:r>
        <w:rPr>
          <w:b/>
        </w:rPr>
        <w:t xml:space="preserve"> Dec (12 weeks) </w:t>
      </w:r>
    </w:p>
    <w:p>
      <w:pPr>
        <w:pStyle w:val="Normal"/>
        <w:ind w:left="10" w:right="432" w:hanging="1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584" w:hanging="0"/>
        <w:jc w:val="center"/>
        <w:rPr/>
      </w:pPr>
      <w:bookmarkStart w:id="0" w:name="_GoBack"/>
      <w:bookmarkEnd w:id="0"/>
      <w:r>
        <w:rPr>
          <w:b/>
        </w:rPr>
        <w:t>NB: On all of the above courses there are no sessions during half-term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i/>
        </w:rPr>
        <w:t xml:space="preserve"> </w:t>
      </w:r>
    </w:p>
    <w:p>
      <w:pPr>
        <w:pStyle w:val="Normal"/>
        <w:ind w:left="728" w:right="432" w:hanging="10"/>
        <w:rPr/>
      </w:pPr>
      <w:r>
        <w:rPr/>
        <w:t>* Please note the prices in brackets are non</w:t>
      </w:r>
      <w:r>
        <w:rPr/>
        <w:t>-</w:t>
      </w:r>
      <w:r>
        <w:rPr/>
        <w:t>members prices. The £2 per lesson non</w:t>
      </w:r>
      <w:r>
        <w:rPr/>
        <w:t>-</w:t>
      </w:r>
      <w:r>
        <w:rPr/>
        <w:t xml:space="preserve">member charge on top of the member’s price goes directly to the club. </w:t>
      </w:r>
    </w:p>
    <w:p>
      <w:pPr>
        <w:pStyle w:val="Normal"/>
        <w:spacing w:lineRule="auto" w:line="259" w:before="0" w:after="120"/>
        <w:ind w:left="0" w:hanging="0"/>
        <w:rPr/>
      </w:pPr>
      <w:r>
        <w:rPr>
          <w:sz w:val="12"/>
        </w:rPr>
        <w:t xml:space="preserve"> </w:t>
      </w:r>
    </w:p>
    <w:p>
      <w:pPr>
        <w:pStyle w:val="Normal"/>
        <w:ind w:left="-5" w:right="432" w:hanging="10"/>
        <w:rPr/>
      </w:pPr>
      <w:r>
        <w:rPr/>
        <w:t>For further information, book onto a course, se</w:t>
      </w:r>
      <w:r>
        <w:rPr/>
        <w:t xml:space="preserve">t </w:t>
      </w:r>
      <w:r>
        <w:rPr/>
        <w:t>up a new course or to arrange private lessons, please contact Stephen Wright on: 07946 491 696 or</w:t>
      </w:r>
      <w:r>
        <w:rPr/>
        <w:t xml:space="preserve"> </w:t>
      </w:r>
      <w:r>
        <w:rPr>
          <w:color w:val="0000FF"/>
          <w:u w:val="single" w:color="0000FF"/>
        </w:rPr>
        <w:t>s.wright@internationaltenniscoaching.com</w:t>
      </w:r>
      <w:r>
        <w:rPr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Gautam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SimSun" w:cs="Mangal"/>
      <w:color w:val="auto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Mangal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 LibreOffice_project/f82d347ccc0be322489bf7da61d7e4ad13fe2ff3</Application>
  <Pages>1</Pages>
  <Words>195</Words>
  <Characters>1011</Characters>
  <CharactersWithSpaces>1289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2017-08-30T14:15:10Z</dcterms:created>
  <dc:creator/>
  <dc:description/>
  <dc:language>en-GB</dc:language>
  <cp:lastModifiedBy/>
  <dcterms:modified xsi:type="dcterms:W3CDTF">2017-08-30T14:31:14Z</dcterms:modified>
  <cp:revision>2</cp:revision>
  <dc:subject/>
  <dc:title/>
</cp:coreProperties>
</file>